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A412" w14:textId="77777777" w:rsidR="00151025" w:rsidRDefault="00151025" w:rsidP="00151025">
      <w:pPr>
        <w:rPr>
          <w:rFonts w:cs="Arial"/>
          <w:b/>
        </w:rPr>
      </w:pPr>
      <w:r>
        <w:rPr>
          <w:rFonts w:cs="Arial"/>
          <w:b/>
        </w:rPr>
        <w:t>How to Eat a Sermon</w:t>
      </w:r>
    </w:p>
    <w:p w14:paraId="40D514EA" w14:textId="77777777" w:rsidR="00151025" w:rsidRDefault="00151025" w:rsidP="00151025">
      <w:pPr>
        <w:rPr>
          <w:rFonts w:cs="Arial"/>
          <w:b/>
        </w:rPr>
      </w:pPr>
      <w:r>
        <w:rPr>
          <w:rFonts w:cs="Arial"/>
          <w:b/>
        </w:rPr>
        <w:t>Week 2:  The Pantry</w:t>
      </w:r>
    </w:p>
    <w:p w14:paraId="49902EB2" w14:textId="77777777" w:rsidR="00151025" w:rsidRDefault="00151025" w:rsidP="00151025">
      <w:pPr>
        <w:rPr>
          <w:rFonts w:cs="Arial"/>
          <w:b/>
        </w:rPr>
      </w:pPr>
      <w:r>
        <w:rPr>
          <w:rFonts w:cs="Arial"/>
          <w:b/>
        </w:rPr>
        <w:t>The source of all good preaching is God’s Holy, Inspired Word.</w:t>
      </w:r>
    </w:p>
    <w:p w14:paraId="3B5C4CC3" w14:textId="77777777" w:rsidR="00151025" w:rsidRDefault="00151025" w:rsidP="00151025">
      <w:pPr>
        <w:rPr>
          <w:rFonts w:cs="Arial"/>
          <w:b/>
        </w:rPr>
      </w:pPr>
    </w:p>
    <w:p w14:paraId="5EF9B678" w14:textId="77777777" w:rsidR="00151025" w:rsidRDefault="00151025" w:rsidP="00151025">
      <w:pPr>
        <w:rPr>
          <w:rFonts w:cs="Arial"/>
          <w:b/>
        </w:rPr>
      </w:pPr>
      <w:r>
        <w:rPr>
          <w:rFonts w:cs="Arial"/>
          <w:b/>
        </w:rPr>
        <w:t>Appetizer:</w:t>
      </w:r>
    </w:p>
    <w:p w14:paraId="2CDA0D6F" w14:textId="77777777" w:rsidR="00151025" w:rsidRPr="00BF0CE1" w:rsidRDefault="00151025" w:rsidP="00151025">
      <w:pPr>
        <w:rPr>
          <w:rFonts w:cs="Arial"/>
        </w:rPr>
      </w:pPr>
      <w:r>
        <w:rPr>
          <w:rFonts w:cs="Arial"/>
        </w:rPr>
        <w:t>Is your recipe box full or do you tend to have just a few recipes that you go to over and over?  When you go to a restaurant, do you try different types of food or do you tend to pick your favorites?</w:t>
      </w:r>
    </w:p>
    <w:p w14:paraId="44422E1F" w14:textId="77777777" w:rsidR="00151025" w:rsidRDefault="00151025" w:rsidP="00151025">
      <w:pPr>
        <w:rPr>
          <w:rFonts w:cs="Arial"/>
          <w:b/>
        </w:rPr>
      </w:pPr>
    </w:p>
    <w:p w14:paraId="39F02A16" w14:textId="77777777" w:rsidR="00151025" w:rsidRDefault="00151025" w:rsidP="00151025">
      <w:pPr>
        <w:rPr>
          <w:rFonts w:cs="Arial"/>
          <w:b/>
        </w:rPr>
      </w:pPr>
      <w:r>
        <w:rPr>
          <w:rFonts w:cs="Arial"/>
          <w:b/>
        </w:rPr>
        <w:t>Main Course:</w:t>
      </w:r>
    </w:p>
    <w:p w14:paraId="4D8B6B21" w14:textId="77777777" w:rsidR="00151025" w:rsidRDefault="00151025" w:rsidP="00151025">
      <w:pPr>
        <w:pStyle w:val="ListParagraph"/>
        <w:numPr>
          <w:ilvl w:val="0"/>
          <w:numId w:val="1"/>
        </w:numPr>
        <w:rPr>
          <w:rFonts w:cs="Arial"/>
        </w:rPr>
      </w:pPr>
      <w:r>
        <w:rPr>
          <w:rFonts w:cs="Arial"/>
        </w:rPr>
        <w:t>Read 2 Timothy 3:16-17.  What does God-breathed mean?</w:t>
      </w:r>
    </w:p>
    <w:p w14:paraId="7899A25B" w14:textId="77777777" w:rsidR="00151025" w:rsidRDefault="00151025" w:rsidP="00151025">
      <w:pPr>
        <w:pStyle w:val="ListParagraph"/>
        <w:numPr>
          <w:ilvl w:val="0"/>
          <w:numId w:val="1"/>
        </w:numPr>
        <w:rPr>
          <w:rFonts w:cs="Arial"/>
        </w:rPr>
      </w:pPr>
      <w:r>
        <w:rPr>
          <w:rFonts w:cs="Arial"/>
        </w:rPr>
        <w:t>Which of these functions (teaching, rebuking, correcting, training in righteousness) of God’s Word is the easiest for you?  Which is the hardest?</w:t>
      </w:r>
    </w:p>
    <w:p w14:paraId="38F6874D" w14:textId="77777777" w:rsidR="00151025" w:rsidRDefault="00151025" w:rsidP="00151025">
      <w:pPr>
        <w:pStyle w:val="ListParagraph"/>
        <w:numPr>
          <w:ilvl w:val="0"/>
          <w:numId w:val="1"/>
        </w:numPr>
        <w:rPr>
          <w:rFonts w:cs="Arial"/>
        </w:rPr>
      </w:pPr>
      <w:r>
        <w:rPr>
          <w:rFonts w:cs="Arial"/>
        </w:rPr>
        <w:t>What good work do you think God may be equipping you for?  (Think big or small.  Maybe God is asking you to move to Africa or maybe God wants you to deliver cookies to your neighbor.)</w:t>
      </w:r>
    </w:p>
    <w:p w14:paraId="64B173C1" w14:textId="77777777" w:rsidR="00151025" w:rsidRDefault="00151025" w:rsidP="00151025">
      <w:pPr>
        <w:pStyle w:val="ListParagraph"/>
        <w:numPr>
          <w:ilvl w:val="0"/>
          <w:numId w:val="1"/>
        </w:numPr>
        <w:rPr>
          <w:rFonts w:cs="Arial"/>
        </w:rPr>
      </w:pPr>
      <w:r>
        <w:rPr>
          <w:rFonts w:cs="Arial"/>
        </w:rPr>
        <w:t>Is there a temptation to tell people what they want to hear over what they need to hear?  How does God’s Word address that?</w:t>
      </w:r>
    </w:p>
    <w:p w14:paraId="06B2AAB4" w14:textId="77777777" w:rsidR="00151025" w:rsidRDefault="00151025" w:rsidP="00151025">
      <w:pPr>
        <w:pStyle w:val="ListParagraph"/>
        <w:numPr>
          <w:ilvl w:val="0"/>
          <w:numId w:val="1"/>
        </w:numPr>
        <w:rPr>
          <w:rFonts w:cs="Arial"/>
        </w:rPr>
      </w:pPr>
      <w:r>
        <w:rPr>
          <w:rFonts w:cs="Arial"/>
        </w:rPr>
        <w:t>How can we be people who “speak the truth in love”? (Ephesians 4:15)</w:t>
      </w:r>
    </w:p>
    <w:p w14:paraId="0F4B6AF9" w14:textId="77777777" w:rsidR="00151025" w:rsidRPr="00D97C3E" w:rsidRDefault="00151025" w:rsidP="00151025">
      <w:pPr>
        <w:pStyle w:val="ListParagraph"/>
        <w:numPr>
          <w:ilvl w:val="0"/>
          <w:numId w:val="1"/>
        </w:numPr>
        <w:rPr>
          <w:rFonts w:cs="Arial"/>
        </w:rPr>
      </w:pPr>
      <w:r>
        <w:rPr>
          <w:rFonts w:cs="Arial"/>
        </w:rPr>
        <w:t>Russell said, “God’s Words have the power to change your life.”  When is the last time you saw this?  What power do you need right now?</w:t>
      </w:r>
    </w:p>
    <w:p w14:paraId="5B53930B" w14:textId="77777777" w:rsidR="00151025" w:rsidRDefault="00151025" w:rsidP="00151025">
      <w:pPr>
        <w:rPr>
          <w:rFonts w:cs="Arial"/>
          <w:b/>
        </w:rPr>
      </w:pPr>
    </w:p>
    <w:p w14:paraId="303CFCDE" w14:textId="77777777" w:rsidR="00151025" w:rsidRDefault="00151025" w:rsidP="00151025">
      <w:pPr>
        <w:rPr>
          <w:rFonts w:cs="Arial"/>
          <w:b/>
        </w:rPr>
      </w:pPr>
    </w:p>
    <w:p w14:paraId="2EBD8B65" w14:textId="77777777" w:rsidR="00151025" w:rsidRDefault="00151025" w:rsidP="00151025">
      <w:pPr>
        <w:rPr>
          <w:rFonts w:cs="Arial"/>
          <w:b/>
        </w:rPr>
      </w:pPr>
      <w:r>
        <w:rPr>
          <w:rFonts w:cs="Arial"/>
          <w:b/>
        </w:rPr>
        <w:t xml:space="preserve">To-Go Bag:  </w:t>
      </w:r>
      <w:bookmarkStart w:id="0" w:name="_Hlk532367539"/>
      <w:r>
        <w:rPr>
          <w:rFonts w:cs="Arial"/>
          <w:b/>
        </w:rPr>
        <w:t>Do one of these application activities if you are able.</w:t>
      </w:r>
      <w:bookmarkEnd w:id="0"/>
    </w:p>
    <w:p w14:paraId="389964C1" w14:textId="77777777" w:rsidR="00151025" w:rsidRDefault="00151025" w:rsidP="00151025">
      <w:pPr>
        <w:rPr>
          <w:rFonts w:cs="Arial"/>
          <w:b/>
        </w:rPr>
      </w:pPr>
    </w:p>
    <w:p w14:paraId="6FBB0964" w14:textId="77777777" w:rsidR="00151025" w:rsidRDefault="00151025" w:rsidP="00151025">
      <w:pPr>
        <w:rPr>
          <w:rFonts w:cs="Arial"/>
        </w:rPr>
      </w:pPr>
      <w:r>
        <w:rPr>
          <w:rFonts w:cs="Arial"/>
        </w:rPr>
        <w:t>Reflect – Read Psalm 119:17-32 with sunglasses on.  Then, take the sunglasses off and read Psalm 119:17-32 again.  Ask God to “Open my eyes to see wonderful things in Your law.”</w:t>
      </w:r>
    </w:p>
    <w:p w14:paraId="756433E4" w14:textId="77777777" w:rsidR="00151025" w:rsidRDefault="00151025" w:rsidP="00151025">
      <w:pPr>
        <w:rPr>
          <w:rFonts w:cs="Arial"/>
        </w:rPr>
      </w:pPr>
    </w:p>
    <w:p w14:paraId="2027A7B1" w14:textId="77777777" w:rsidR="00151025" w:rsidRDefault="00151025" w:rsidP="00151025">
      <w:pPr>
        <w:rPr>
          <w:rFonts w:cs="Arial"/>
        </w:rPr>
      </w:pPr>
      <w:r>
        <w:rPr>
          <w:rFonts w:cs="Arial"/>
        </w:rPr>
        <w:t>Workout – Psalm 119:32 says, “I run in the path of Your commands, for You have broadened my understanding.”  Go for a walk or a run.  If possible, listen to scripture through headphones while you work out.  Delight in the power of God’s Word.</w:t>
      </w:r>
    </w:p>
    <w:p w14:paraId="2C590080" w14:textId="77777777" w:rsidR="00151025" w:rsidRDefault="00151025" w:rsidP="00151025">
      <w:pPr>
        <w:rPr>
          <w:rFonts w:cs="Arial"/>
        </w:rPr>
      </w:pPr>
    </w:p>
    <w:p w14:paraId="6D75081D" w14:textId="77777777" w:rsidR="00151025" w:rsidRDefault="00151025" w:rsidP="00151025">
      <w:pPr>
        <w:rPr>
          <w:rFonts w:cs="Arial"/>
        </w:rPr>
      </w:pPr>
      <w:r>
        <w:rPr>
          <w:rFonts w:cs="Arial"/>
        </w:rPr>
        <w:t xml:space="preserve">Worship – Watch this video of Jeremy Camp’s song “Living Word” and thank God for the gift of Scripture.   </w:t>
      </w:r>
    </w:p>
    <w:p w14:paraId="3DC523AA" w14:textId="77777777" w:rsidR="00151025" w:rsidRDefault="00151025" w:rsidP="00151025">
      <w:pPr>
        <w:ind w:left="720" w:firstLine="720"/>
        <w:rPr>
          <w:rFonts w:cs="Arial"/>
        </w:rPr>
      </w:pPr>
      <w:hyperlink r:id="rId5" w:history="1">
        <w:r w:rsidRPr="00BE43AB">
          <w:rPr>
            <w:rStyle w:val="Hyperlink"/>
            <w:rFonts w:cs="Arial"/>
          </w:rPr>
          <w:t>www.youtube.com/watch?v=p6-KKBxaFJk</w:t>
        </w:r>
      </w:hyperlink>
    </w:p>
    <w:p w14:paraId="4EF61696" w14:textId="77777777" w:rsidR="00151025" w:rsidRPr="00BF0CE1" w:rsidRDefault="00151025" w:rsidP="00151025">
      <w:pPr>
        <w:ind w:left="720" w:firstLine="720"/>
        <w:rPr>
          <w:rFonts w:cs="Arial"/>
        </w:rPr>
      </w:pPr>
    </w:p>
    <w:p w14:paraId="51CD4C90" w14:textId="77777777" w:rsidR="00151025" w:rsidRDefault="00151025" w:rsidP="00151025">
      <w:pPr>
        <w:pBdr>
          <w:bottom w:val="dotted" w:sz="24" w:space="1" w:color="auto"/>
        </w:pBdr>
        <w:rPr>
          <w:rFonts w:cs="Arial"/>
          <w:b/>
        </w:rPr>
      </w:pPr>
    </w:p>
    <w:p w14:paraId="4BFF0282" w14:textId="77777777" w:rsidR="00151025" w:rsidRDefault="00151025" w:rsidP="00151025">
      <w:pPr>
        <w:rPr>
          <w:rFonts w:cs="Arial"/>
          <w:b/>
        </w:rPr>
      </w:pPr>
    </w:p>
    <w:p w14:paraId="11101909" w14:textId="77777777" w:rsidR="00151025" w:rsidRDefault="00151025" w:rsidP="00151025">
      <w:pPr>
        <w:rPr>
          <w:rFonts w:cs="Arial"/>
          <w:b/>
        </w:rPr>
      </w:pPr>
    </w:p>
    <w:p w14:paraId="319D1FA6" w14:textId="77777777" w:rsidR="00151025" w:rsidRDefault="00151025" w:rsidP="00151025">
      <w:pPr>
        <w:rPr>
          <w:rFonts w:cs="Arial"/>
          <w:b/>
        </w:rPr>
      </w:pPr>
    </w:p>
    <w:p w14:paraId="21450AD1" w14:textId="77777777" w:rsidR="004C15D3" w:rsidRDefault="004C15D3">
      <w:bookmarkStart w:id="1" w:name="_GoBack"/>
      <w:bookmarkEnd w:id="1"/>
    </w:p>
    <w:sectPr w:rsidR="004C15D3" w:rsidSect="00915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D7884"/>
    <w:multiLevelType w:val="hybridMultilevel"/>
    <w:tmpl w:val="0512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25"/>
    <w:rsid w:val="00151025"/>
    <w:rsid w:val="00190822"/>
    <w:rsid w:val="00286A47"/>
    <w:rsid w:val="004C15D3"/>
    <w:rsid w:val="0091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F070D"/>
  <w15:chartTrackingRefBased/>
  <w15:docId w15:val="{684E9485-8FBA-714E-8D38-56965F43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02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25"/>
    <w:pPr>
      <w:ind w:left="720"/>
      <w:contextualSpacing/>
    </w:pPr>
  </w:style>
  <w:style w:type="character" w:styleId="Hyperlink">
    <w:name w:val="Hyperlink"/>
    <w:basedOn w:val="DefaultParagraphFont"/>
    <w:uiPriority w:val="99"/>
    <w:unhideWhenUsed/>
    <w:rsid w:val="00151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p6-KKBxaFJ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Meeter</dc:creator>
  <cp:keywords/>
  <dc:description/>
  <cp:lastModifiedBy>Eric Meeter</cp:lastModifiedBy>
  <cp:revision>1</cp:revision>
  <dcterms:created xsi:type="dcterms:W3CDTF">2019-01-03T18:14:00Z</dcterms:created>
  <dcterms:modified xsi:type="dcterms:W3CDTF">2019-01-03T18:14:00Z</dcterms:modified>
</cp:coreProperties>
</file>