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7881" w:rsidRDefault="008E2D5A">
      <w:pPr>
        <w:rPr>
          <w:rFonts w:ascii="Josefin Sans" w:eastAsia="Josefin Sans" w:hAnsi="Josefin Sans" w:cs="Josefin Sans"/>
          <w:sz w:val="24"/>
          <w:szCs w:val="24"/>
        </w:rPr>
      </w:pPr>
      <w:r>
        <w:rPr>
          <w:rFonts w:ascii="Josefin Sans" w:eastAsia="Josefin Sans" w:hAnsi="Josefin Sans" w:cs="Josefin Sans"/>
          <w:sz w:val="24"/>
          <w:szCs w:val="24"/>
        </w:rPr>
        <w:t>Glad You Asked:  Does God harden hearts?</w:t>
      </w:r>
      <w:r>
        <w:rPr>
          <w:rFonts w:ascii="Josefin Sans" w:eastAsia="Josefin Sans" w:hAnsi="Josefin Sans" w:cs="Josefin Sans"/>
          <w:sz w:val="24"/>
          <w:szCs w:val="24"/>
        </w:rPr>
        <w:tab/>
      </w:r>
      <w:r>
        <w:rPr>
          <w:rFonts w:ascii="Josefin Sans" w:eastAsia="Josefin Sans" w:hAnsi="Josefin Sans" w:cs="Josefin Sans"/>
          <w:sz w:val="24"/>
          <w:szCs w:val="24"/>
        </w:rPr>
        <w:tab/>
        <w:t xml:space="preserve">                Next Steps Study</w:t>
      </w:r>
    </w:p>
    <w:p w14:paraId="00000002" w14:textId="7853A243" w:rsidR="00547881" w:rsidRDefault="00547881">
      <w:pPr>
        <w:rPr>
          <w:rFonts w:ascii="Josefin Sans" w:eastAsia="Josefin Sans" w:hAnsi="Josefin Sans" w:cs="Josefin Sans"/>
          <w:sz w:val="24"/>
          <w:szCs w:val="24"/>
        </w:rPr>
      </w:pPr>
    </w:p>
    <w:p w14:paraId="3B84D2C9" w14:textId="1D226E74" w:rsidR="00307858" w:rsidRDefault="00307858">
      <w:pPr>
        <w:rPr>
          <w:rFonts w:ascii="Josefin Sans" w:eastAsia="Josefin Sans" w:hAnsi="Josefin Sans" w:cs="Josefin Sans"/>
          <w:sz w:val="24"/>
          <w:szCs w:val="24"/>
        </w:rPr>
      </w:pPr>
      <w:r>
        <w:rPr>
          <w:rFonts w:ascii="Josefin Sans" w:eastAsia="Josefin Sans" w:hAnsi="Josefin Sans" w:cs="Josefin Sans"/>
          <w:sz w:val="24"/>
          <w:szCs w:val="24"/>
        </w:rPr>
        <w:t>Based on Pastor Russell’s sermon series, this study will take the next steps to dig a little deeper into what Russell preached about on Sunday.  This study can be done as a small group or individually.</w:t>
      </w:r>
    </w:p>
    <w:p w14:paraId="517154AA" w14:textId="77777777" w:rsidR="00307858" w:rsidRDefault="00307858">
      <w:pPr>
        <w:rPr>
          <w:rFonts w:ascii="Josefin Sans" w:eastAsia="Josefin Sans" w:hAnsi="Josefin Sans" w:cs="Josefin Sans"/>
          <w:sz w:val="24"/>
          <w:szCs w:val="24"/>
        </w:rPr>
      </w:pPr>
    </w:p>
    <w:p w14:paraId="00000003" w14:textId="77777777" w:rsidR="00547881" w:rsidRDefault="008E2D5A">
      <w:pPr>
        <w:rPr>
          <w:rFonts w:ascii="Josefin Sans" w:eastAsia="Josefin Sans" w:hAnsi="Josefin Sans" w:cs="Josefin Sans"/>
          <w:sz w:val="24"/>
          <w:szCs w:val="24"/>
        </w:rPr>
      </w:pPr>
      <w:r>
        <w:rPr>
          <w:rFonts w:ascii="Josefin Sans" w:eastAsia="Josefin Sans" w:hAnsi="Josefin Sans" w:cs="Josefin Sans"/>
          <w:sz w:val="24"/>
          <w:szCs w:val="24"/>
        </w:rPr>
        <w:t>Read Exodus 5:1-20 Bricks Without Straw</w:t>
      </w:r>
    </w:p>
    <w:p w14:paraId="00000004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>“</w:t>
      </w:r>
      <w:r>
        <w:rPr>
          <w:rFonts w:ascii="Josefin Sans" w:eastAsia="Josefin Sans" w:hAnsi="Josefin Sans" w:cs="Josefin Sans"/>
          <w:i/>
          <w:sz w:val="24"/>
          <w:szCs w:val="24"/>
        </w:rPr>
        <w:t>Afterward Moses and Aaron went to Pharaoh and said, “This is what the Lord, the God of Israel, says: ‘Let my people go, so that they may hold a festival to me in the wilderness.’”</w:t>
      </w:r>
      <w:bookmarkStart w:id="0" w:name="_GoBack"/>
      <w:bookmarkEnd w:id="0"/>
    </w:p>
    <w:p w14:paraId="00000005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2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Pharaoh said, “Who is the Lord, that I should obey him and let Israel go? </w:t>
      </w:r>
      <w:r>
        <w:rPr>
          <w:rFonts w:ascii="Josefin Sans" w:eastAsia="Josefin Sans" w:hAnsi="Josefin Sans" w:cs="Josefin Sans"/>
          <w:i/>
          <w:sz w:val="24"/>
          <w:szCs w:val="24"/>
        </w:rPr>
        <w:t>I do not know the Lord and I will not let Israel go.”</w:t>
      </w:r>
    </w:p>
    <w:p w14:paraId="00000006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3 </w:t>
      </w:r>
      <w:r>
        <w:rPr>
          <w:rFonts w:ascii="Josefin Sans" w:eastAsia="Josefin Sans" w:hAnsi="Josefin Sans" w:cs="Josefin Sans"/>
          <w:i/>
          <w:sz w:val="24"/>
          <w:szCs w:val="24"/>
        </w:rPr>
        <w:t>Then they said, “The God of the Hebrews has met with us. Now let us take a three-day journey into the wilderness to offer sacrifices to the Lord our God, or he may strike us with plagues or with the s</w:t>
      </w:r>
      <w:r>
        <w:rPr>
          <w:rFonts w:ascii="Josefin Sans" w:eastAsia="Josefin Sans" w:hAnsi="Josefin Sans" w:cs="Josefin Sans"/>
          <w:i/>
          <w:sz w:val="24"/>
          <w:szCs w:val="24"/>
        </w:rPr>
        <w:t>word.”</w:t>
      </w:r>
    </w:p>
    <w:p w14:paraId="00000007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4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But the king of Egypt said, “Moses and Aaron, why are you taking the people away from their labor? Get back to your work!”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5 </w:t>
      </w:r>
      <w:r>
        <w:rPr>
          <w:rFonts w:ascii="Josefin Sans" w:eastAsia="Josefin Sans" w:hAnsi="Josefin Sans" w:cs="Josefin Sans"/>
          <w:i/>
          <w:sz w:val="24"/>
          <w:szCs w:val="24"/>
        </w:rPr>
        <w:t>Then Pharaoh said, “Look, the people of the land are now numerous, and you are stopping them from working.”</w:t>
      </w:r>
    </w:p>
    <w:p w14:paraId="00000008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6 </w:t>
      </w:r>
      <w:r>
        <w:rPr>
          <w:rFonts w:ascii="Josefin Sans" w:eastAsia="Josefin Sans" w:hAnsi="Josefin Sans" w:cs="Josefin Sans"/>
          <w:i/>
          <w:sz w:val="24"/>
          <w:szCs w:val="24"/>
        </w:rPr>
        <w:t>That same da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y Pharaoh gave this order to the slave drivers and overseers in charge of the people: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7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“You are no longer to supply the people with straw for making bricks; let them go and gather their own straw.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8 </w:t>
      </w:r>
      <w:r>
        <w:rPr>
          <w:rFonts w:ascii="Josefin Sans" w:eastAsia="Josefin Sans" w:hAnsi="Josefin Sans" w:cs="Josefin Sans"/>
          <w:i/>
          <w:sz w:val="24"/>
          <w:szCs w:val="24"/>
        </w:rPr>
        <w:t>But require them to make the same number of bricks as be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fore; don’t reduce the quota. They are lazy; that is why they are crying out, ‘Let us go and sacrifice to our God.’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9 </w:t>
      </w:r>
      <w:r>
        <w:rPr>
          <w:rFonts w:ascii="Josefin Sans" w:eastAsia="Josefin Sans" w:hAnsi="Josefin Sans" w:cs="Josefin Sans"/>
          <w:i/>
          <w:sz w:val="24"/>
          <w:szCs w:val="24"/>
        </w:rPr>
        <w:t>Make the work harder for the people so that they keep working and pay no attention to lies.”</w:t>
      </w:r>
    </w:p>
    <w:p w14:paraId="00000009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10 </w:t>
      </w:r>
      <w:r>
        <w:rPr>
          <w:rFonts w:ascii="Josefin Sans" w:eastAsia="Josefin Sans" w:hAnsi="Josefin Sans" w:cs="Josefin Sans"/>
          <w:i/>
          <w:sz w:val="24"/>
          <w:szCs w:val="24"/>
        </w:rPr>
        <w:t>Then the slave drivers and the overseers w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ent out and said to the people, “This is what Pharaoh says: ‘I will not give you any more straw.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11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Go and get your own straw wherever you can find it, but your work will not be reduced at all.’”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12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So the people scattered all over Egypt to gather stubble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to use for straw.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13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The slave drivers kept pressing them, saying, “Complete the work required of you for each day, just as when you had straw.”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14 </w:t>
      </w:r>
      <w:r>
        <w:rPr>
          <w:rFonts w:ascii="Josefin Sans" w:eastAsia="Josefin Sans" w:hAnsi="Josefin Sans" w:cs="Josefin Sans"/>
          <w:i/>
          <w:sz w:val="24"/>
          <w:szCs w:val="24"/>
        </w:rPr>
        <w:t>And Pharaoh’s slave drivers beat the Israelite overseers they had appointed, demanding, “Why haven’t you met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 your quota of bricks yesterday or today, as before?”</w:t>
      </w:r>
    </w:p>
    <w:p w14:paraId="0000000A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15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Then the Israelite overseers went and appealed to Pharaoh: “Why have you treated your servants this way?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16 </w:t>
      </w:r>
      <w:r>
        <w:rPr>
          <w:rFonts w:ascii="Josefin Sans" w:eastAsia="Josefin Sans" w:hAnsi="Josefin Sans" w:cs="Josefin Sans"/>
          <w:i/>
          <w:sz w:val="24"/>
          <w:szCs w:val="24"/>
        </w:rPr>
        <w:t>Your servants are given no straw, yet we are told, ‘Make bricks!’ Your servants are being b</w:t>
      </w:r>
      <w:r>
        <w:rPr>
          <w:rFonts w:ascii="Josefin Sans" w:eastAsia="Josefin Sans" w:hAnsi="Josefin Sans" w:cs="Josefin Sans"/>
          <w:i/>
          <w:sz w:val="24"/>
          <w:szCs w:val="24"/>
        </w:rPr>
        <w:t>eaten, but the fault is with your own people.”</w:t>
      </w:r>
    </w:p>
    <w:p w14:paraId="0000000B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lastRenderedPageBreak/>
        <w:t xml:space="preserve">17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Pharaoh said, “Lazy, that’s what you are—lazy! That is why you keep saying, ‘Let us go and sacrifice to the Lord.’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18 </w:t>
      </w:r>
      <w:r>
        <w:rPr>
          <w:rFonts w:ascii="Josefin Sans" w:eastAsia="Josefin Sans" w:hAnsi="Josefin Sans" w:cs="Josefin Sans"/>
          <w:i/>
          <w:sz w:val="24"/>
          <w:szCs w:val="24"/>
        </w:rPr>
        <w:t>Now get to work. You will not be given any straw, yet you must produce your full quota o</w:t>
      </w:r>
      <w:r>
        <w:rPr>
          <w:rFonts w:ascii="Josefin Sans" w:eastAsia="Josefin Sans" w:hAnsi="Josefin Sans" w:cs="Josefin Sans"/>
          <w:i/>
          <w:sz w:val="24"/>
          <w:szCs w:val="24"/>
        </w:rPr>
        <w:t>f bricks.”</w:t>
      </w:r>
    </w:p>
    <w:p w14:paraId="0000000C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</w:rPr>
      </w:pP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19 </w:t>
      </w:r>
      <w:r>
        <w:rPr>
          <w:rFonts w:ascii="Josefin Sans" w:eastAsia="Josefin Sans" w:hAnsi="Josefin Sans" w:cs="Josefin Sans"/>
          <w:i/>
          <w:sz w:val="24"/>
          <w:szCs w:val="24"/>
        </w:rPr>
        <w:t xml:space="preserve">The Israelite overseers realized they were in trouble when they were told, “You are not to reduce the number of bricks required of you for each day.” </w:t>
      </w:r>
      <w:r>
        <w:rPr>
          <w:rFonts w:ascii="Josefin Sans" w:eastAsia="Josefin Sans" w:hAnsi="Josefin Sans" w:cs="Josefin Sans"/>
          <w:b/>
          <w:i/>
          <w:sz w:val="24"/>
          <w:szCs w:val="24"/>
        </w:rPr>
        <w:t xml:space="preserve">20 </w:t>
      </w:r>
      <w:r>
        <w:rPr>
          <w:rFonts w:ascii="Josefin Sans" w:eastAsia="Josefin Sans" w:hAnsi="Josefin Sans" w:cs="Josefin Sans"/>
          <w:i/>
          <w:sz w:val="24"/>
          <w:szCs w:val="24"/>
        </w:rPr>
        <w:t>When they left Pharaoh, they found Moses and Aaron waiting to meet them…”</w:t>
      </w:r>
    </w:p>
    <w:p w14:paraId="0000000D" w14:textId="77777777" w:rsidR="00547881" w:rsidRPr="00307858" w:rsidRDefault="008E2D5A">
      <w:pPr>
        <w:numPr>
          <w:ilvl w:val="0"/>
          <w:numId w:val="1"/>
        </w:numPr>
        <w:shd w:val="clear" w:color="auto" w:fill="FFFFFF"/>
        <w:spacing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  <w:t>What type of pe</w:t>
      </w: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  <w:t>rson was Pharaoh?  What were his character qualities?</w:t>
      </w:r>
    </w:p>
    <w:p w14:paraId="0000000E" w14:textId="77777777" w:rsidR="00547881" w:rsidRPr="00307858" w:rsidRDefault="008E2D5A">
      <w:pPr>
        <w:numPr>
          <w:ilvl w:val="0"/>
          <w:numId w:val="1"/>
        </w:numPr>
        <w:shd w:val="clear" w:color="auto" w:fill="FFFFFF"/>
        <w:spacing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  <w:t>From a human perspective, what does it mean to have a hard heart?</w:t>
      </w:r>
    </w:p>
    <w:p w14:paraId="0000000F" w14:textId="77777777" w:rsidR="00547881" w:rsidRPr="00307858" w:rsidRDefault="008E2D5A">
      <w:pPr>
        <w:numPr>
          <w:ilvl w:val="0"/>
          <w:numId w:val="1"/>
        </w:numPr>
        <w:shd w:val="clear" w:color="auto" w:fill="FFFFFF"/>
        <w:spacing w:after="160"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  <w:t xml:space="preserve">In what ways was </w:t>
      </w:r>
      <w:proofErr w:type="spellStart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  <w:t>Pharoah</w:t>
      </w:r>
      <w:proofErr w:type="spellEnd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</w:rPr>
        <w:t xml:space="preserve"> responsible for hardening his own heart?</w:t>
      </w:r>
    </w:p>
    <w:p w14:paraId="00000010" w14:textId="77777777" w:rsidR="00547881" w:rsidRDefault="00547881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sz w:val="24"/>
          <w:szCs w:val="24"/>
        </w:rPr>
      </w:pPr>
    </w:p>
    <w:p w14:paraId="00000011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proofErr w:type="gramStart"/>
      <w:r>
        <w:rPr>
          <w:rFonts w:ascii="Josefin Sans" w:eastAsia="Josefin Sans" w:hAnsi="Josefin Sans" w:cs="Josefin Sans"/>
          <w:sz w:val="24"/>
          <w:szCs w:val="24"/>
        </w:rPr>
        <w:t>Read  Exodus</w:t>
      </w:r>
      <w:proofErr w:type="gramEnd"/>
      <w:r>
        <w:rPr>
          <w:rFonts w:ascii="Josefin Sans" w:eastAsia="Josefin Sans" w:hAnsi="Josefin Sans" w:cs="Josefin Sans"/>
          <w:sz w:val="24"/>
          <w:szCs w:val="24"/>
        </w:rPr>
        <w:t xml:space="preserve"> 4:21, “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The Lord said to Moses, “When you return to Egypt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, see that you perform before Pharaoh all the wonders I have given you the power to do. But I will harden his heart so that he will not let the people go.”</w:t>
      </w:r>
    </w:p>
    <w:p w14:paraId="00000012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proofErr w:type="gramStart"/>
      <w:r>
        <w:rPr>
          <w:rFonts w:ascii="Josefin Sans" w:eastAsia="Josefin Sans" w:hAnsi="Josefin Sans" w:cs="Josefin Sans"/>
          <w:sz w:val="24"/>
          <w:szCs w:val="24"/>
          <w:highlight w:val="white"/>
        </w:rPr>
        <w:t>Read  Exodus</w:t>
      </w:r>
      <w:proofErr w:type="gramEnd"/>
      <w:r>
        <w:rPr>
          <w:rFonts w:ascii="Josefin Sans" w:eastAsia="Josefin Sans" w:hAnsi="Josefin Sans" w:cs="Josefin Sans"/>
          <w:sz w:val="24"/>
          <w:szCs w:val="24"/>
          <w:highlight w:val="white"/>
        </w:rPr>
        <w:t xml:space="preserve"> 7:3-4  “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But I will harden Pharaoh’s heart, and though I multiply my signs and wonders in Egypt, he will not listen to you. Then I will lay my hand on Egypt and with mighty acts of judgment I will bring out my divisions, my people the Israelites.”</w:t>
      </w:r>
    </w:p>
    <w:p w14:paraId="00000013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sz w:val="24"/>
          <w:szCs w:val="24"/>
          <w:highlight w:val="white"/>
        </w:rPr>
        <w:t>Read Exodus 9:12,</w:t>
      </w:r>
      <w:r>
        <w:rPr>
          <w:rFonts w:ascii="Josefin Sans" w:eastAsia="Josefin Sans" w:hAnsi="Josefin Sans" w:cs="Josefin Sans"/>
          <w:sz w:val="24"/>
          <w:szCs w:val="24"/>
          <w:highlight w:val="white"/>
        </w:rPr>
        <w:t xml:space="preserve"> “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But the Lord hardened Pharaoh’s heart and he would not listen to Moses and Aaron, just as the Lord had said to Moses.”</w:t>
      </w:r>
    </w:p>
    <w:p w14:paraId="00000014" w14:textId="372B54DC" w:rsidR="00547881" w:rsidRPr="00307858" w:rsidRDefault="008E2D5A">
      <w:pPr>
        <w:numPr>
          <w:ilvl w:val="0"/>
          <w:numId w:val="1"/>
        </w:numPr>
        <w:shd w:val="clear" w:color="auto" w:fill="FFFFFF"/>
        <w:spacing w:after="160"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 xml:space="preserve">These verses say that God will harden Pharaoh’s heart.  Is this just a prediction of what will </w:t>
      </w:r>
      <w:proofErr w:type="gramStart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happen</w:t>
      </w:r>
      <w:proofErr w:type="gramEnd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 xml:space="preserve"> or did God determine in advance </w:t>
      </w: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 xml:space="preserve">that it would happen to </w:t>
      </w:r>
      <w:proofErr w:type="spellStart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Pharoah</w:t>
      </w:r>
      <w:proofErr w:type="spellEnd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?</w:t>
      </w:r>
    </w:p>
    <w:p w14:paraId="00000015" w14:textId="77777777" w:rsidR="00547881" w:rsidRDefault="00547881">
      <w:pPr>
        <w:shd w:val="clear" w:color="auto" w:fill="FFFFFF"/>
        <w:spacing w:after="160" w:line="360" w:lineRule="auto"/>
        <w:ind w:left="720"/>
        <w:rPr>
          <w:rFonts w:ascii="Josefin Sans" w:eastAsia="Josefin Sans" w:hAnsi="Josefin Sans" w:cs="Josefin Sans"/>
          <w:sz w:val="24"/>
          <w:szCs w:val="24"/>
          <w:highlight w:val="white"/>
        </w:rPr>
      </w:pPr>
    </w:p>
    <w:p w14:paraId="566CDE97" w14:textId="77777777" w:rsidR="00307858" w:rsidRDefault="008E2D5A" w:rsidP="00307858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sz w:val="24"/>
          <w:szCs w:val="24"/>
          <w:highlight w:val="white"/>
        </w:rPr>
        <w:t xml:space="preserve">Read Exodus </w:t>
      </w:r>
      <w:proofErr w:type="gramStart"/>
      <w:r>
        <w:rPr>
          <w:rFonts w:ascii="Josefin Sans" w:eastAsia="Josefin Sans" w:hAnsi="Josefin Sans" w:cs="Josefin Sans"/>
          <w:sz w:val="24"/>
          <w:szCs w:val="24"/>
          <w:highlight w:val="white"/>
        </w:rPr>
        <w:t>9:16  “</w:t>
      </w:r>
      <w:proofErr w:type="gramEnd"/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But I have raised you up</w:t>
      </w:r>
      <w:r>
        <w:rPr>
          <w:rFonts w:ascii="Josefin Sans" w:eastAsia="Josefin Sans" w:hAnsi="Josefin Sans" w:cs="Josefin Sans"/>
          <w:i/>
          <w:sz w:val="14"/>
          <w:szCs w:val="14"/>
          <w:highlight w:val="white"/>
        </w:rPr>
        <w:t xml:space="preserve">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for this very purpose, that I might show you my power and that my name might be proclaimed in all the earth.”</w:t>
      </w:r>
    </w:p>
    <w:p w14:paraId="363422BD" w14:textId="4FFB4416" w:rsidR="00307858" w:rsidRPr="00307858" w:rsidRDefault="00307858" w:rsidP="00307858">
      <w:pPr>
        <w:pStyle w:val="ListParagraph"/>
        <w:numPr>
          <w:ilvl w:val="0"/>
          <w:numId w:val="1"/>
        </w:num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What was God’s purpose for Pharaoh?</w:t>
      </w:r>
    </w:p>
    <w:p w14:paraId="09257D83" w14:textId="5CB2740D" w:rsidR="00307858" w:rsidRPr="00307858" w:rsidRDefault="00307858" w:rsidP="0030785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 xml:space="preserve"> </w:t>
      </w: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 xml:space="preserve">Can God work through </w:t>
      </w:r>
      <w:proofErr w:type="spellStart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nonChristians</w:t>
      </w:r>
      <w:proofErr w:type="spellEnd"/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?</w:t>
      </w:r>
    </w:p>
    <w:p w14:paraId="7E4CBDB0" w14:textId="77777777" w:rsidR="00307858" w:rsidRPr="00307858" w:rsidRDefault="00307858" w:rsidP="00307858">
      <w:pPr>
        <w:numPr>
          <w:ilvl w:val="0"/>
          <w:numId w:val="1"/>
        </w:numPr>
        <w:shd w:val="clear" w:color="auto" w:fill="FFFFFF"/>
        <w:spacing w:after="160"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Do you think it is fair of God to determine in advance that some will rebel against Him?</w:t>
      </w:r>
    </w:p>
    <w:p w14:paraId="0000001A" w14:textId="07DFF7DA" w:rsidR="00547881" w:rsidRDefault="008E2D5A" w:rsidP="00307858">
      <w:pPr>
        <w:shd w:val="clear" w:color="auto" w:fill="FFFFFF"/>
        <w:spacing w:line="360" w:lineRule="auto"/>
        <w:ind w:left="720"/>
        <w:rPr>
          <w:rFonts w:ascii="Josefin Sans" w:eastAsia="Josefin Sans" w:hAnsi="Josefin Sans" w:cs="Josefin Sans"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sz w:val="24"/>
          <w:szCs w:val="24"/>
          <w:highlight w:val="white"/>
        </w:rPr>
        <w:t xml:space="preserve"> </w:t>
      </w:r>
    </w:p>
    <w:p w14:paraId="0000001B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sz w:val="24"/>
          <w:szCs w:val="24"/>
          <w:highlight w:val="white"/>
        </w:rPr>
        <w:t>R</w:t>
      </w:r>
      <w:r>
        <w:rPr>
          <w:rFonts w:ascii="Josefin Sans" w:eastAsia="Josefin Sans" w:hAnsi="Josefin Sans" w:cs="Josefin Sans"/>
          <w:sz w:val="24"/>
          <w:szCs w:val="24"/>
          <w:highlight w:val="white"/>
        </w:rPr>
        <w:t>ead Romans 9:14-18 “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14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What then shall we say? Is God unjust? Not at all! 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15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For he says to Moses,</w:t>
      </w:r>
    </w:p>
    <w:p w14:paraId="0000001C" w14:textId="77777777" w:rsidR="00547881" w:rsidRDefault="008E2D5A">
      <w:pPr>
        <w:shd w:val="clear" w:color="auto" w:fill="FFFFFF"/>
        <w:spacing w:before="220" w:after="220" w:line="360" w:lineRule="auto"/>
        <w:ind w:left="220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lastRenderedPageBreak/>
        <w:t>“I will have mercy on whom I have mercy,</w:t>
      </w:r>
    </w:p>
    <w:p w14:paraId="0000001D" w14:textId="77777777" w:rsidR="00547881" w:rsidRDefault="008E2D5A">
      <w:pPr>
        <w:shd w:val="clear" w:color="auto" w:fill="FFFFFF"/>
        <w:spacing w:before="220" w:after="220" w:line="360" w:lineRule="auto"/>
        <w:ind w:left="220"/>
        <w:rPr>
          <w:rFonts w:ascii="Josefin Sans" w:eastAsia="Josefin Sans" w:hAnsi="Josefin Sans" w:cs="Josefin Sans"/>
          <w:i/>
          <w:sz w:val="15"/>
          <w:szCs w:val="15"/>
          <w:highlight w:val="white"/>
        </w:rPr>
      </w:pPr>
      <w:r>
        <w:rPr>
          <w:rFonts w:ascii="Josefin Sans" w:eastAsia="Josefin Sans" w:hAnsi="Josefin Sans" w:cs="Josefin Sans"/>
          <w:i/>
          <w:sz w:val="10"/>
          <w:szCs w:val="10"/>
          <w:highlight w:val="white"/>
        </w:rPr>
        <w:t xml:space="preserve">   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and I will have compassion on whom I have compassion.”</w:t>
      </w:r>
    </w:p>
    <w:p w14:paraId="0000001E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16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It does not, therefore, depend on hu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man desire or effort, but on God’s mercy. 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17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For Scripture says to Pharaoh: “I raised you up for this very purpose, that I might display my power in you and that my name might be proclaimed in all the earth.” 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18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Therefore God has mercy on whom he wants to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have mercy, and he hardens whom he wants to harden.”</w:t>
      </w:r>
    </w:p>
    <w:p w14:paraId="0000001F" w14:textId="77777777" w:rsidR="00547881" w:rsidRPr="00307858" w:rsidRDefault="008E2D5A" w:rsidP="00307858">
      <w:pPr>
        <w:numPr>
          <w:ilvl w:val="0"/>
          <w:numId w:val="1"/>
        </w:numPr>
        <w:shd w:val="clear" w:color="auto" w:fill="FFFFFF"/>
        <w:spacing w:after="160"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sz w:val="24"/>
          <w:szCs w:val="24"/>
          <w:highlight w:val="white"/>
        </w:rPr>
        <w:t xml:space="preserve"> </w:t>
      </w: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How does Paul answer the question, “Do you think that it is fair of God to determine in advance that some will rebel against Him?</w:t>
      </w:r>
    </w:p>
    <w:p w14:paraId="00000020" w14:textId="77777777" w:rsidR="00547881" w:rsidRDefault="00547881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sz w:val="24"/>
          <w:szCs w:val="24"/>
          <w:highlight w:val="white"/>
        </w:rPr>
      </w:pPr>
    </w:p>
    <w:p w14:paraId="00000021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sz w:val="24"/>
          <w:szCs w:val="24"/>
          <w:highlight w:val="white"/>
        </w:rPr>
        <w:t>Read Romans 9:19-24, “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19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One of you will say to me: “Then why does God still blame us? For who </w:t>
      </w:r>
      <w:proofErr w:type="gramStart"/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is able to</w:t>
      </w:r>
      <w:proofErr w:type="gramEnd"/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 resist his will?” 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20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But who are you, a human being, to talk back to God? “Shall what is formed say to the one who formed it, ‘Why did you make me like this?’” 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21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Does not the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 potter have the right to make out of the same lump of clay some pottery for special purposes and some for common use?</w:t>
      </w:r>
    </w:p>
    <w:p w14:paraId="00000022" w14:textId="77777777" w:rsidR="00547881" w:rsidRDefault="008E2D5A">
      <w:pPr>
        <w:shd w:val="clear" w:color="auto" w:fill="FFFFFF"/>
        <w:spacing w:after="160" w:line="360" w:lineRule="auto"/>
        <w:rPr>
          <w:rFonts w:ascii="Josefin Sans" w:eastAsia="Josefin Sans" w:hAnsi="Josefin Sans" w:cs="Josefin Sans"/>
          <w:i/>
          <w:sz w:val="24"/>
          <w:szCs w:val="24"/>
          <w:highlight w:val="white"/>
        </w:rPr>
      </w:pP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22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What if God, although choosing to show his wrath and make his power known, bore with great patience the objects of his wrath—prepared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for destruction? 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23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 xml:space="preserve">What if he did this to make the riches of his glory known to the objects of his mercy, whom he prepared in advance for glory— </w:t>
      </w:r>
      <w:r>
        <w:rPr>
          <w:rFonts w:ascii="Josefin Sans" w:eastAsia="Josefin Sans" w:hAnsi="Josefin Sans" w:cs="Josefin Sans"/>
          <w:b/>
          <w:i/>
          <w:sz w:val="18"/>
          <w:szCs w:val="18"/>
          <w:highlight w:val="white"/>
        </w:rPr>
        <w:t xml:space="preserve">24 </w:t>
      </w:r>
      <w:r>
        <w:rPr>
          <w:rFonts w:ascii="Josefin Sans" w:eastAsia="Josefin Sans" w:hAnsi="Josefin Sans" w:cs="Josefin Sans"/>
          <w:i/>
          <w:sz w:val="24"/>
          <w:szCs w:val="24"/>
          <w:highlight w:val="white"/>
        </w:rPr>
        <w:t>even us, whom he also called, not only from the Jews but also from the Gentiles?”</w:t>
      </w:r>
    </w:p>
    <w:p w14:paraId="00000023" w14:textId="342F144B" w:rsidR="00547881" w:rsidRPr="00307858" w:rsidRDefault="008E2D5A" w:rsidP="00307858">
      <w:pPr>
        <w:numPr>
          <w:ilvl w:val="0"/>
          <w:numId w:val="1"/>
        </w:numPr>
        <w:shd w:val="clear" w:color="auto" w:fill="FFFFFF"/>
        <w:spacing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Instead of focusing on t</w:t>
      </w: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hose who “are prepared for destruction”, Paul seems more focused on those who are “objects of God’s mercy.”  How does the miracle of salvation change the question of God’s fairness?</w:t>
      </w:r>
    </w:p>
    <w:p w14:paraId="00000024" w14:textId="77777777" w:rsidR="00547881" w:rsidRPr="00307858" w:rsidRDefault="008E2D5A" w:rsidP="00307858">
      <w:pPr>
        <w:numPr>
          <w:ilvl w:val="0"/>
          <w:numId w:val="1"/>
        </w:numPr>
        <w:shd w:val="clear" w:color="auto" w:fill="FFFFFF"/>
        <w:spacing w:after="160" w:line="360" w:lineRule="auto"/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</w:pP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The question submitted to Pastor Russell for this week asked, “In the Bibl</w:t>
      </w:r>
      <w:r w:rsidRPr="00307858">
        <w:rPr>
          <w:rFonts w:ascii="Josefin Sans" w:eastAsia="Josefin Sans" w:hAnsi="Josefin Sans" w:cs="Josefin Sans"/>
          <w:color w:val="365F91" w:themeColor="accent1" w:themeShade="BF"/>
          <w:sz w:val="24"/>
          <w:szCs w:val="24"/>
          <w:highlight w:val="white"/>
        </w:rPr>
        <w:t>e, it mentions God hardening someone’s heart.  Why does He do that?”  After this sermon and study, how would you answer that question?</w:t>
      </w:r>
    </w:p>
    <w:p w14:paraId="00000025" w14:textId="77777777" w:rsidR="00547881" w:rsidRDefault="008E2D5A">
      <w:pPr>
        <w:shd w:val="clear" w:color="auto" w:fill="FFFFFF"/>
        <w:spacing w:after="160" w:line="360" w:lineRule="auto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</w:t>
      </w:r>
    </w:p>
    <w:p w14:paraId="00000026" w14:textId="77777777" w:rsidR="00547881" w:rsidRDefault="00547881">
      <w:pPr>
        <w:shd w:val="clear" w:color="auto" w:fill="FFFFFF"/>
        <w:spacing w:after="160" w:line="360" w:lineRule="auto"/>
        <w:rPr>
          <w:b/>
          <w:sz w:val="18"/>
          <w:szCs w:val="18"/>
          <w:highlight w:val="white"/>
        </w:rPr>
      </w:pPr>
    </w:p>
    <w:sectPr w:rsidR="0054788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8491" w14:textId="77777777" w:rsidR="008E2D5A" w:rsidRDefault="008E2D5A">
      <w:pPr>
        <w:spacing w:line="240" w:lineRule="auto"/>
      </w:pPr>
      <w:r>
        <w:separator/>
      </w:r>
    </w:p>
  </w:endnote>
  <w:endnote w:type="continuationSeparator" w:id="0">
    <w:p w14:paraId="556B8436" w14:textId="77777777" w:rsidR="008E2D5A" w:rsidRDefault="008E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547881" w:rsidRDefault="00547881">
    <w:pPr>
      <w:rPr>
        <w:color w:val="631E16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1F29" w14:textId="77777777" w:rsidR="008E2D5A" w:rsidRDefault="008E2D5A">
      <w:pPr>
        <w:spacing w:line="240" w:lineRule="auto"/>
      </w:pPr>
      <w:r>
        <w:separator/>
      </w:r>
    </w:p>
  </w:footnote>
  <w:footnote w:type="continuationSeparator" w:id="0">
    <w:p w14:paraId="38E9D803" w14:textId="77777777" w:rsidR="008E2D5A" w:rsidRDefault="008E2D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4D35"/>
    <w:multiLevelType w:val="multilevel"/>
    <w:tmpl w:val="0A76C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4C5685"/>
    <w:multiLevelType w:val="multilevel"/>
    <w:tmpl w:val="68FAB5BC"/>
    <w:lvl w:ilvl="0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81"/>
    <w:rsid w:val="00307858"/>
    <w:rsid w:val="00547881"/>
    <w:rsid w:val="008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2CC"/>
  <w15:docId w15:val="{71E1F1E5-619E-4C72-B13E-B29B8DA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0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HRCMinistry</cp:lastModifiedBy>
  <cp:revision>3</cp:revision>
  <dcterms:created xsi:type="dcterms:W3CDTF">2019-09-05T19:34:00Z</dcterms:created>
  <dcterms:modified xsi:type="dcterms:W3CDTF">2019-09-05T19:36:00Z</dcterms:modified>
</cp:coreProperties>
</file>